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27EDF" w:rsidRDefault="00F27EDF" w:rsidP="00F27EDF">
      <w:pPr>
        <w:jc w:val="center"/>
        <w:rPr>
          <w:rFonts w:ascii="TH SarabunIT๙" w:eastAsia="SimSun" w:hAnsi="TH SarabunIT๙" w:cs="TH SarabunIT๙"/>
          <w:b/>
          <w:bCs/>
          <w:sz w:val="32"/>
          <w:szCs w:val="32"/>
          <w:lang w:eastAsia="zh-CN"/>
        </w:rPr>
      </w:pPr>
      <w:r w:rsidRPr="00F27EDF">
        <w:rPr>
          <w:rFonts w:ascii="TH SarabunIT๙" w:eastAsia="SimSun" w:hAnsi="TH SarabunIT๙" w:cs="TH SarabunIT๙" w:hint="cs"/>
          <w:b/>
          <w:bCs/>
          <w:sz w:val="32"/>
          <w:szCs w:val="32"/>
          <w:cs/>
          <w:lang w:eastAsia="zh-CN"/>
        </w:rPr>
        <w:t>อำนาจหน้าที่กองการศึกษา</w:t>
      </w:r>
    </w:p>
    <w:p w:rsidR="00F27EDF" w:rsidRPr="00F27EDF" w:rsidRDefault="00F27EDF" w:rsidP="00F27EDF">
      <w:pPr>
        <w:jc w:val="center"/>
        <w:rPr>
          <w:rFonts w:ascii="TH SarabunIT๙" w:eastAsia="SimSun" w:hAnsi="TH SarabunIT๙" w:cs="TH SarabunIT๙"/>
          <w:b/>
          <w:bCs/>
          <w:sz w:val="32"/>
          <w:szCs w:val="32"/>
          <w:lang w:eastAsia="zh-CN"/>
        </w:rPr>
      </w:pPr>
    </w:p>
    <w:p w:rsidR="00F27EDF" w:rsidRPr="001634DE" w:rsidRDefault="00F27EDF" w:rsidP="00F27EDF">
      <w:pPr>
        <w:ind w:firstLine="1440"/>
        <w:jc w:val="thaiDistribute"/>
        <w:rPr>
          <w:rFonts w:ascii="TH SarabunIT๙" w:eastAsia="SimSun" w:hAnsi="TH SarabunIT๙" w:cs="TH SarabunIT๙"/>
          <w:sz w:val="32"/>
          <w:szCs w:val="32"/>
          <w:lang w:eastAsia="zh-CN"/>
        </w:rPr>
      </w:pPr>
      <w:r w:rsidRPr="001634DE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>๔.  กองการศึกษา ศาสนาและวัฒนธรรม  มีหน้าที่จัดทำแผนยุทธศาสตร์ทางการศึกษา  ประกอบด้วย  การจัดการศึกษาปฐมวัย การจัดการศึกษาขั้นพื้นฐาน  การจัดกิจกรรมพัฒนาเด็ก</w:t>
      </w:r>
      <w:r w:rsidRPr="001634DE"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>แ</w:t>
      </w:r>
      <w:r w:rsidRPr="001634DE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>ละเยาวชน  การจัดกิจกรรมพัฒนาอาชีพเยาวชน  รวบรวมผลงานการมีส่วนร่วมสนับสนุนส่งเสริมการจัดการศึกษาแก่สังกัดต่าง</w:t>
      </w:r>
      <w:r w:rsidR="00B11615"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 xml:space="preserve"> </w:t>
      </w:r>
      <w:bookmarkStart w:id="0" w:name="_GoBack"/>
      <w:bookmarkEnd w:id="0"/>
      <w:r w:rsidRPr="001634DE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>ๆ  การทำนุบำรุงศาสนา  ศิลป</w:t>
      </w:r>
      <w:r w:rsidRPr="001634DE"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 xml:space="preserve">ะ </w:t>
      </w:r>
      <w:r w:rsidRPr="001634DE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>วัฒนธรรมและภูมิปัญญาท้องถิ่น  และงานอื่น</w:t>
      </w:r>
      <w:r w:rsidR="00B11615"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 xml:space="preserve"> </w:t>
      </w:r>
      <w:r w:rsidRPr="001634DE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>ๆ ที่เกี่ยวข้องและที่ได้รับมอบหมาย มีการแบ่งส่วนราชการภายในออกเป็น  6 งาน</w:t>
      </w:r>
    </w:p>
    <w:p w:rsidR="00F27EDF" w:rsidRPr="001634DE" w:rsidRDefault="00F27EDF" w:rsidP="00F27EDF">
      <w:pPr>
        <w:tabs>
          <w:tab w:val="left" w:pos="-360"/>
        </w:tabs>
        <w:rPr>
          <w:rFonts w:ascii="TH SarabunIT๙" w:hAnsi="TH SarabunIT๙" w:cs="TH SarabunIT๙"/>
          <w:sz w:val="32"/>
          <w:szCs w:val="32"/>
        </w:rPr>
      </w:pPr>
      <w:r w:rsidRPr="001634DE">
        <w:rPr>
          <w:rFonts w:ascii="TH SarabunIT๙" w:hAnsi="TH SarabunIT๙" w:cs="TH SarabunIT๙"/>
          <w:sz w:val="32"/>
          <w:szCs w:val="32"/>
        </w:rPr>
        <w:tab/>
      </w:r>
      <w:r w:rsidRPr="001634DE">
        <w:rPr>
          <w:rFonts w:ascii="TH SarabunIT๙" w:hAnsi="TH SarabunIT๙" w:cs="TH SarabunIT๙"/>
          <w:sz w:val="32"/>
          <w:szCs w:val="32"/>
        </w:rPr>
        <w:tab/>
        <w:t>4</w:t>
      </w:r>
      <w:r w:rsidRPr="001634DE">
        <w:rPr>
          <w:rFonts w:ascii="TH SarabunIT๙" w:hAnsi="TH SarabunIT๙" w:cs="TH SarabunIT๙"/>
          <w:sz w:val="32"/>
          <w:szCs w:val="32"/>
          <w:cs/>
        </w:rPr>
        <w:t>.1 งานบริหารการศึกษา</w:t>
      </w:r>
    </w:p>
    <w:p w:rsidR="00F27EDF" w:rsidRPr="001634DE" w:rsidRDefault="00F27EDF" w:rsidP="00F27EDF">
      <w:pPr>
        <w:tabs>
          <w:tab w:val="left" w:pos="-360"/>
        </w:tabs>
        <w:rPr>
          <w:rFonts w:ascii="TH SarabunIT๙" w:hAnsi="TH SarabunIT๙" w:cs="TH SarabunIT๙"/>
          <w:sz w:val="32"/>
          <w:szCs w:val="32"/>
        </w:rPr>
      </w:pPr>
      <w:r w:rsidRPr="001634DE">
        <w:rPr>
          <w:rFonts w:ascii="TH SarabunIT๙" w:hAnsi="TH SarabunIT๙" w:cs="TH SarabunIT๙"/>
          <w:sz w:val="32"/>
          <w:szCs w:val="32"/>
        </w:rPr>
        <w:tab/>
      </w:r>
      <w:r w:rsidRPr="001634DE">
        <w:rPr>
          <w:rFonts w:ascii="TH SarabunIT๙" w:hAnsi="TH SarabunIT๙" w:cs="TH SarabunIT๙"/>
          <w:sz w:val="32"/>
          <w:szCs w:val="32"/>
        </w:rPr>
        <w:tab/>
      </w:r>
      <w:proofErr w:type="gramStart"/>
      <w:r w:rsidRPr="001634DE">
        <w:rPr>
          <w:rFonts w:ascii="TH SarabunIT๙" w:hAnsi="TH SarabunIT๙" w:cs="TH SarabunIT๙"/>
          <w:sz w:val="32"/>
          <w:szCs w:val="32"/>
        </w:rPr>
        <w:t>4</w:t>
      </w:r>
      <w:r w:rsidRPr="001634DE">
        <w:rPr>
          <w:rFonts w:ascii="TH SarabunIT๙" w:hAnsi="TH SarabunIT๙" w:cs="TH SarabunIT๙"/>
          <w:sz w:val="32"/>
          <w:szCs w:val="32"/>
          <w:cs/>
        </w:rPr>
        <w:t>.</w:t>
      </w:r>
      <w:r w:rsidRPr="001634DE">
        <w:rPr>
          <w:rFonts w:ascii="TH SarabunIT๙" w:hAnsi="TH SarabunIT๙" w:cs="TH SarabunIT๙"/>
          <w:sz w:val="32"/>
          <w:szCs w:val="32"/>
        </w:rPr>
        <w:t>2</w:t>
      </w:r>
      <w:r w:rsidRPr="001634DE">
        <w:rPr>
          <w:rFonts w:ascii="TH SarabunIT๙" w:hAnsi="TH SarabunIT๙" w:cs="TH SarabunIT๙"/>
          <w:sz w:val="32"/>
          <w:szCs w:val="32"/>
          <w:cs/>
        </w:rPr>
        <w:t xml:space="preserve">  งานธุรการ</w:t>
      </w:r>
      <w:proofErr w:type="gramEnd"/>
      <w:r w:rsidRPr="001634DE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F27EDF" w:rsidRPr="001634DE" w:rsidRDefault="00F27EDF" w:rsidP="00F27EDF">
      <w:pPr>
        <w:tabs>
          <w:tab w:val="left" w:pos="-360"/>
        </w:tabs>
        <w:rPr>
          <w:rFonts w:ascii="TH SarabunIT๙" w:hAnsi="TH SarabunIT๙" w:cs="TH SarabunIT๙"/>
          <w:sz w:val="32"/>
          <w:szCs w:val="32"/>
        </w:rPr>
      </w:pPr>
      <w:r w:rsidRPr="001634DE">
        <w:rPr>
          <w:rFonts w:ascii="TH SarabunIT๙" w:hAnsi="TH SarabunIT๙" w:cs="TH SarabunIT๙"/>
          <w:sz w:val="32"/>
          <w:szCs w:val="32"/>
        </w:rPr>
        <w:tab/>
      </w:r>
      <w:r w:rsidRPr="001634DE">
        <w:rPr>
          <w:rFonts w:ascii="TH SarabunIT๙" w:hAnsi="TH SarabunIT๙" w:cs="TH SarabunIT๙"/>
          <w:sz w:val="32"/>
          <w:szCs w:val="32"/>
        </w:rPr>
        <w:tab/>
      </w:r>
      <w:proofErr w:type="gramStart"/>
      <w:r w:rsidRPr="001634DE">
        <w:rPr>
          <w:rFonts w:ascii="TH SarabunIT๙" w:hAnsi="TH SarabunIT๙" w:cs="TH SarabunIT๙"/>
          <w:sz w:val="32"/>
          <w:szCs w:val="32"/>
        </w:rPr>
        <w:t>4</w:t>
      </w:r>
      <w:r w:rsidRPr="001634DE">
        <w:rPr>
          <w:rFonts w:ascii="TH SarabunIT๙" w:hAnsi="TH SarabunIT๙" w:cs="TH SarabunIT๙"/>
          <w:sz w:val="32"/>
          <w:szCs w:val="32"/>
          <w:cs/>
        </w:rPr>
        <w:t>.</w:t>
      </w:r>
      <w:r w:rsidRPr="001634DE">
        <w:rPr>
          <w:rFonts w:ascii="TH SarabunIT๙" w:hAnsi="TH SarabunIT๙" w:cs="TH SarabunIT๙"/>
          <w:sz w:val="32"/>
          <w:szCs w:val="32"/>
        </w:rPr>
        <w:t xml:space="preserve">3  </w:t>
      </w:r>
      <w:r w:rsidRPr="001634DE">
        <w:rPr>
          <w:rFonts w:ascii="TH SarabunIT๙" w:hAnsi="TH SarabunIT๙" w:cs="TH SarabunIT๙"/>
          <w:sz w:val="32"/>
          <w:szCs w:val="32"/>
          <w:cs/>
        </w:rPr>
        <w:t>งานประเพณีท้องถิ่น</w:t>
      </w:r>
      <w:proofErr w:type="gramEnd"/>
      <w:r w:rsidRPr="001634DE">
        <w:rPr>
          <w:rFonts w:ascii="TH SarabunIT๙" w:hAnsi="TH SarabunIT๙" w:cs="TH SarabunIT๙"/>
          <w:sz w:val="32"/>
          <w:szCs w:val="32"/>
          <w:cs/>
        </w:rPr>
        <w:t xml:space="preserve"> และรัฐพิธี</w:t>
      </w:r>
    </w:p>
    <w:p w:rsidR="00F27EDF" w:rsidRPr="001634DE" w:rsidRDefault="00F27EDF" w:rsidP="00F27EDF">
      <w:pPr>
        <w:tabs>
          <w:tab w:val="left" w:pos="-360"/>
        </w:tabs>
        <w:rPr>
          <w:rFonts w:ascii="TH SarabunIT๙" w:hAnsi="TH SarabunIT๙" w:cs="TH SarabunIT๙"/>
          <w:sz w:val="32"/>
          <w:szCs w:val="32"/>
        </w:rPr>
      </w:pPr>
      <w:r w:rsidRPr="001634DE">
        <w:rPr>
          <w:rFonts w:ascii="TH SarabunIT๙" w:hAnsi="TH SarabunIT๙" w:cs="TH SarabunIT๙"/>
          <w:sz w:val="32"/>
          <w:szCs w:val="32"/>
        </w:rPr>
        <w:tab/>
      </w:r>
      <w:r w:rsidRPr="001634DE">
        <w:rPr>
          <w:rFonts w:ascii="TH SarabunIT๙" w:hAnsi="TH SarabunIT๙" w:cs="TH SarabunIT๙"/>
          <w:sz w:val="32"/>
          <w:szCs w:val="32"/>
        </w:rPr>
        <w:tab/>
      </w:r>
      <w:proofErr w:type="gramStart"/>
      <w:r w:rsidRPr="001634DE">
        <w:rPr>
          <w:rFonts w:ascii="TH SarabunIT๙" w:hAnsi="TH SarabunIT๙" w:cs="TH SarabunIT๙"/>
          <w:sz w:val="32"/>
          <w:szCs w:val="32"/>
        </w:rPr>
        <w:t>4</w:t>
      </w:r>
      <w:r w:rsidRPr="001634DE">
        <w:rPr>
          <w:rFonts w:ascii="TH SarabunIT๙" w:hAnsi="TH SarabunIT๙" w:cs="TH SarabunIT๙"/>
          <w:sz w:val="32"/>
          <w:szCs w:val="32"/>
          <w:cs/>
        </w:rPr>
        <w:t>.</w:t>
      </w:r>
      <w:r w:rsidRPr="001634DE">
        <w:rPr>
          <w:rFonts w:ascii="TH SarabunIT๙" w:hAnsi="TH SarabunIT๙" w:cs="TH SarabunIT๙"/>
          <w:sz w:val="32"/>
          <w:szCs w:val="32"/>
        </w:rPr>
        <w:t>4</w:t>
      </w:r>
      <w:r w:rsidRPr="001634DE">
        <w:rPr>
          <w:rFonts w:ascii="TH SarabunIT๙" w:hAnsi="TH SarabunIT๙" w:cs="TH SarabunIT๙"/>
          <w:sz w:val="32"/>
          <w:szCs w:val="32"/>
          <w:cs/>
        </w:rPr>
        <w:t xml:space="preserve">  งานพัฒนาการศึกษา</w:t>
      </w:r>
      <w:proofErr w:type="gramEnd"/>
    </w:p>
    <w:p w:rsidR="00F27EDF" w:rsidRPr="001634DE" w:rsidRDefault="00F27EDF" w:rsidP="00F27EDF">
      <w:pPr>
        <w:tabs>
          <w:tab w:val="left" w:pos="-360"/>
        </w:tabs>
        <w:rPr>
          <w:rFonts w:ascii="TH SarabunIT๙" w:hAnsi="TH SarabunIT๙" w:cs="TH SarabunIT๙"/>
          <w:sz w:val="32"/>
          <w:szCs w:val="32"/>
        </w:rPr>
      </w:pPr>
      <w:r w:rsidRPr="001634DE">
        <w:rPr>
          <w:rFonts w:ascii="TH SarabunIT๙" w:hAnsi="TH SarabunIT๙" w:cs="TH SarabunIT๙"/>
          <w:sz w:val="32"/>
          <w:szCs w:val="32"/>
        </w:rPr>
        <w:tab/>
      </w:r>
      <w:r w:rsidRPr="001634DE">
        <w:rPr>
          <w:rFonts w:ascii="TH SarabunIT๙" w:hAnsi="TH SarabunIT๙" w:cs="TH SarabunIT๙"/>
          <w:sz w:val="32"/>
          <w:szCs w:val="32"/>
        </w:rPr>
        <w:tab/>
        <w:t>4</w:t>
      </w:r>
      <w:r w:rsidRPr="001634DE">
        <w:rPr>
          <w:rFonts w:ascii="TH SarabunIT๙" w:hAnsi="TH SarabunIT๙" w:cs="TH SarabunIT๙"/>
          <w:sz w:val="32"/>
          <w:szCs w:val="32"/>
          <w:cs/>
        </w:rPr>
        <w:t>.</w:t>
      </w:r>
      <w:r w:rsidRPr="001634DE">
        <w:rPr>
          <w:rFonts w:ascii="TH SarabunIT๙" w:hAnsi="TH SarabunIT๙" w:cs="TH SarabunIT๙"/>
          <w:sz w:val="32"/>
          <w:szCs w:val="32"/>
        </w:rPr>
        <w:t>5</w:t>
      </w:r>
      <w:r w:rsidRPr="001634DE">
        <w:rPr>
          <w:rFonts w:ascii="TH SarabunIT๙" w:hAnsi="TH SarabunIT๙" w:cs="TH SarabunIT๙"/>
          <w:sz w:val="32"/>
          <w:szCs w:val="32"/>
          <w:cs/>
        </w:rPr>
        <w:t>. งานสันทนาการ</w:t>
      </w:r>
    </w:p>
    <w:p w:rsidR="00F27EDF" w:rsidRDefault="00F27EDF" w:rsidP="00F27EDF">
      <w:pPr>
        <w:ind w:left="720" w:firstLine="720"/>
        <w:rPr>
          <w:rFonts w:ascii="TH SarabunIT๙" w:hAnsi="TH SarabunIT๙" w:cs="TH SarabunIT๙" w:hint="cs"/>
          <w:sz w:val="32"/>
          <w:szCs w:val="32"/>
        </w:rPr>
      </w:pPr>
      <w:r w:rsidRPr="001634DE">
        <w:rPr>
          <w:rFonts w:ascii="TH SarabunIT๙" w:hAnsi="TH SarabunIT๙" w:cs="TH SarabunIT๙"/>
          <w:sz w:val="32"/>
          <w:szCs w:val="32"/>
        </w:rPr>
        <w:t>4</w:t>
      </w:r>
      <w:r w:rsidRPr="001634DE">
        <w:rPr>
          <w:rFonts w:ascii="TH SarabunIT๙" w:hAnsi="TH SarabunIT๙" w:cs="TH SarabunIT๙"/>
          <w:sz w:val="32"/>
          <w:szCs w:val="32"/>
          <w:cs/>
        </w:rPr>
        <w:t>.</w:t>
      </w:r>
      <w:r w:rsidRPr="001634DE">
        <w:rPr>
          <w:rFonts w:ascii="TH SarabunIT๙" w:hAnsi="TH SarabunIT๙" w:cs="TH SarabunIT๙"/>
          <w:sz w:val="32"/>
          <w:szCs w:val="32"/>
        </w:rPr>
        <w:t>6</w:t>
      </w:r>
      <w:r w:rsidRPr="001634DE">
        <w:rPr>
          <w:rFonts w:ascii="TH SarabunIT๙" w:hAnsi="TH SarabunIT๙" w:cs="TH SarabunIT๙"/>
          <w:sz w:val="32"/>
          <w:szCs w:val="32"/>
          <w:cs/>
        </w:rPr>
        <w:t>. งานก่อนวัยเรียนและประถมวัยเรียน</w:t>
      </w:r>
    </w:p>
    <w:p w:rsidR="00F27EDF" w:rsidRDefault="00F27EDF"/>
    <w:sectPr w:rsidR="00F27ED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7EDF"/>
    <w:rsid w:val="00B11615"/>
    <w:rsid w:val="00F27E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472270"/>
  <w15:chartTrackingRefBased/>
  <w15:docId w15:val="{91B923EC-80FE-4E45-ABA9-95643C0C97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27EDF"/>
    <w:pPr>
      <w:spacing w:after="0" w:line="240" w:lineRule="auto"/>
    </w:pPr>
    <w:rPr>
      <w:rFonts w:ascii="Cordia New" w:eastAsia="Cordia New" w:hAnsi="Cordia New" w:cs="Angsana New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88</Words>
  <Characters>507</Characters>
  <Application>Microsoft Office Word</Application>
  <DocSecurity>0</DocSecurity>
  <Lines>4</Lines>
  <Paragraphs>1</Paragraphs>
  <ScaleCrop>false</ScaleCrop>
  <Company/>
  <LinksUpToDate>false</LinksUpToDate>
  <CharactersWithSpaces>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3</cp:revision>
  <dcterms:created xsi:type="dcterms:W3CDTF">2022-01-24T07:29:00Z</dcterms:created>
  <dcterms:modified xsi:type="dcterms:W3CDTF">2022-01-24T07:30:00Z</dcterms:modified>
</cp:coreProperties>
</file>